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A9" w:rsidRPr="000368D1" w:rsidRDefault="000C5EA9" w:rsidP="000C5EA9">
      <w:pPr>
        <w:pStyle w:val="a5"/>
        <w:widowControl/>
        <w:spacing w:line="252" w:lineRule="atLeast"/>
        <w:rPr>
          <w:rFonts w:ascii="仿宋" w:eastAsia="仿宋" w:hAnsi="仿宋" w:cs="仿宋"/>
          <w:b/>
          <w:sz w:val="28"/>
          <w:szCs w:val="28"/>
        </w:rPr>
      </w:pPr>
      <w:r w:rsidRPr="000368D1">
        <w:rPr>
          <w:rFonts w:ascii="仿宋" w:eastAsia="仿宋" w:hAnsi="仿宋" w:cs="仿宋" w:hint="eastAsia"/>
          <w:b/>
          <w:sz w:val="28"/>
          <w:szCs w:val="28"/>
        </w:rPr>
        <w:t>附件1：</w:t>
      </w:r>
    </w:p>
    <w:p w:rsidR="000C5EA9" w:rsidRDefault="000C5EA9" w:rsidP="000C5EA9">
      <w:pPr>
        <w:pStyle w:val="a5"/>
        <w:widowControl/>
        <w:spacing w:line="252" w:lineRule="atLeast"/>
        <w:jc w:val="center"/>
        <w:rPr>
          <w:rFonts w:ascii="华文中宋" w:eastAsia="华文中宋" w:hAnsi="华文中宋" w:cs="仿宋"/>
          <w:b/>
          <w:sz w:val="36"/>
          <w:szCs w:val="36"/>
        </w:rPr>
      </w:pPr>
    </w:p>
    <w:p w:rsidR="000C5EA9" w:rsidRDefault="000C5EA9" w:rsidP="000C5EA9">
      <w:pPr>
        <w:pStyle w:val="a5"/>
        <w:widowControl/>
        <w:spacing w:line="252" w:lineRule="atLeast"/>
        <w:jc w:val="center"/>
        <w:rPr>
          <w:rFonts w:ascii="华文中宋" w:eastAsia="华文中宋" w:hAnsi="华文中宋" w:cs="仿宋"/>
          <w:b/>
          <w:sz w:val="36"/>
          <w:szCs w:val="36"/>
        </w:rPr>
      </w:pPr>
      <w:r>
        <w:rPr>
          <w:rFonts w:ascii="华文中宋" w:eastAsia="华文中宋" w:hAnsi="华文中宋" w:cs="仿宋" w:hint="eastAsia"/>
          <w:b/>
          <w:sz w:val="36"/>
          <w:szCs w:val="36"/>
        </w:rPr>
        <w:t>采购项目</w:t>
      </w:r>
      <w:r w:rsidRPr="000368D1">
        <w:rPr>
          <w:rFonts w:ascii="华文中宋" w:eastAsia="华文中宋" w:hAnsi="华文中宋" w:cs="仿宋" w:hint="eastAsia"/>
          <w:b/>
          <w:sz w:val="36"/>
          <w:szCs w:val="36"/>
        </w:rPr>
        <w:t>标准</w:t>
      </w:r>
    </w:p>
    <w:p w:rsidR="000C5EA9" w:rsidRPr="000368D1" w:rsidRDefault="000C5EA9" w:rsidP="000C5EA9">
      <w:pPr>
        <w:pStyle w:val="a5"/>
        <w:widowControl/>
        <w:spacing w:line="252" w:lineRule="atLeast"/>
        <w:jc w:val="center"/>
        <w:rPr>
          <w:rFonts w:ascii="华文中宋" w:eastAsia="华文中宋" w:hAnsi="华文中宋" w:cs="仿宋"/>
          <w:b/>
          <w:sz w:val="36"/>
          <w:szCs w:val="36"/>
        </w:rPr>
      </w:pPr>
    </w:p>
    <w:tbl>
      <w:tblPr>
        <w:tblStyle w:val="a6"/>
        <w:tblW w:w="9639" w:type="dxa"/>
        <w:tblInd w:w="-459" w:type="dxa"/>
        <w:tblLayout w:type="fixed"/>
        <w:tblLook w:val="04A0"/>
      </w:tblPr>
      <w:tblGrid>
        <w:gridCol w:w="1701"/>
        <w:gridCol w:w="7938"/>
      </w:tblGrid>
      <w:tr w:rsidR="000C5EA9" w:rsidTr="001162AD">
        <w:trPr>
          <w:trHeight w:val="810"/>
        </w:trPr>
        <w:tc>
          <w:tcPr>
            <w:tcW w:w="1701" w:type="dxa"/>
            <w:vAlign w:val="center"/>
          </w:tcPr>
          <w:p w:rsidR="000C5EA9" w:rsidRPr="00857C0E" w:rsidRDefault="000C5EA9" w:rsidP="001162AD">
            <w:pPr>
              <w:pStyle w:val="a5"/>
              <w:widowControl/>
              <w:spacing w:line="252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项目内容</w:t>
            </w:r>
          </w:p>
        </w:tc>
        <w:tc>
          <w:tcPr>
            <w:tcW w:w="7938" w:type="dxa"/>
            <w:vAlign w:val="center"/>
          </w:tcPr>
          <w:p w:rsidR="000C5EA9" w:rsidRPr="00857C0E" w:rsidRDefault="000C5EA9" w:rsidP="001162AD">
            <w:pPr>
              <w:pStyle w:val="a5"/>
              <w:widowControl/>
              <w:jc w:val="both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全国盲人医疗按摩人员考试阅卷计分及系统录入项目</w:t>
            </w:r>
          </w:p>
        </w:tc>
      </w:tr>
      <w:tr w:rsidR="000C5EA9" w:rsidTr="001162AD">
        <w:trPr>
          <w:trHeight w:val="353"/>
        </w:trPr>
        <w:tc>
          <w:tcPr>
            <w:tcW w:w="1701" w:type="dxa"/>
            <w:vAlign w:val="center"/>
          </w:tcPr>
          <w:p w:rsidR="000C5EA9" w:rsidRPr="00857C0E" w:rsidRDefault="000C5EA9" w:rsidP="001162AD">
            <w:pPr>
              <w:pStyle w:val="a5"/>
              <w:widowControl/>
              <w:spacing w:line="252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项目需求</w:t>
            </w:r>
          </w:p>
        </w:tc>
        <w:tc>
          <w:tcPr>
            <w:tcW w:w="7938" w:type="dxa"/>
            <w:vAlign w:val="center"/>
          </w:tcPr>
          <w:p w:rsidR="000C5EA9" w:rsidRPr="00857C0E" w:rsidRDefault="000C5EA9" w:rsidP="001162AD">
            <w:pPr>
              <w:jc w:val="left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1.</w:t>
            </w:r>
            <w:r w:rsidR="00E64187">
              <w:rPr>
                <w:rFonts w:ascii="宋体" w:hAnsi="宋体" w:cs="仿宋"/>
                <w:sz w:val="28"/>
                <w:szCs w:val="28"/>
              </w:rPr>
              <w:t>31</w:t>
            </w:r>
            <w:r w:rsidRPr="00857C0E">
              <w:rPr>
                <w:rFonts w:ascii="宋体" w:hAnsi="宋体" w:cs="仿宋" w:hint="eastAsia"/>
                <w:sz w:val="28"/>
                <w:szCs w:val="28"/>
              </w:rPr>
              <w:t>个考试辖区综合笔试计算机化考试结果导入阅卷系统，进行评卷；</w:t>
            </w:r>
          </w:p>
          <w:p w:rsidR="000C5EA9" w:rsidRPr="00857C0E" w:rsidRDefault="000C5EA9" w:rsidP="001162AD">
            <w:pPr>
              <w:jc w:val="left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2.</w:t>
            </w:r>
            <w:r w:rsidR="00E64187">
              <w:rPr>
                <w:rFonts w:ascii="宋体" w:hAnsi="宋体" w:cs="仿宋"/>
                <w:sz w:val="28"/>
                <w:szCs w:val="28"/>
              </w:rPr>
              <w:t>31</w:t>
            </w:r>
            <w:r w:rsidRPr="00857C0E">
              <w:rPr>
                <w:rFonts w:ascii="宋体" w:hAnsi="宋体" w:cs="仿宋" w:hint="eastAsia"/>
                <w:sz w:val="28"/>
                <w:szCs w:val="28"/>
              </w:rPr>
              <w:t>个考试辖区实践技能（含客观化）考试各</w:t>
            </w:r>
            <w:proofErr w:type="gramStart"/>
            <w:r w:rsidRPr="00857C0E">
              <w:rPr>
                <w:rFonts w:ascii="宋体" w:hAnsi="宋体" w:cs="仿宋" w:hint="eastAsia"/>
                <w:sz w:val="28"/>
                <w:szCs w:val="28"/>
              </w:rPr>
              <w:t>题成绩需</w:t>
            </w:r>
            <w:proofErr w:type="gramEnd"/>
            <w:r w:rsidRPr="00857C0E">
              <w:rPr>
                <w:rFonts w:ascii="宋体" w:hAnsi="宋体" w:cs="仿宋" w:hint="eastAsia"/>
                <w:sz w:val="28"/>
                <w:szCs w:val="28"/>
              </w:rPr>
              <w:t>录入到阅卷系统，进行评卷。</w:t>
            </w:r>
          </w:p>
          <w:p w:rsidR="000C5EA9" w:rsidRPr="00857C0E" w:rsidRDefault="000C5EA9" w:rsidP="001162AD">
            <w:pPr>
              <w:jc w:val="left"/>
              <w:rPr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3.校对录入结果，汇总考生成绩，并作院校省份的初步分析。</w:t>
            </w:r>
          </w:p>
        </w:tc>
      </w:tr>
      <w:tr w:rsidR="000C5EA9" w:rsidTr="001162AD">
        <w:trPr>
          <w:trHeight w:val="1122"/>
        </w:trPr>
        <w:tc>
          <w:tcPr>
            <w:tcW w:w="1701" w:type="dxa"/>
            <w:vAlign w:val="center"/>
          </w:tcPr>
          <w:p w:rsidR="000C5EA9" w:rsidRPr="00857C0E" w:rsidRDefault="000C5EA9" w:rsidP="001162AD">
            <w:pPr>
              <w:pStyle w:val="a5"/>
              <w:widowControl/>
              <w:spacing w:line="252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项目适用范围</w:t>
            </w:r>
          </w:p>
        </w:tc>
        <w:tc>
          <w:tcPr>
            <w:tcW w:w="7938" w:type="dxa"/>
            <w:vAlign w:val="center"/>
          </w:tcPr>
          <w:p w:rsidR="000C5EA9" w:rsidRPr="00857C0E" w:rsidRDefault="000C5EA9" w:rsidP="001162AD">
            <w:pPr>
              <w:pStyle w:val="a5"/>
              <w:widowControl/>
              <w:jc w:val="both"/>
              <w:rPr>
                <w:rFonts w:ascii="宋体" w:hAnsi="宋体" w:cs="仿宋"/>
                <w:sz w:val="28"/>
                <w:szCs w:val="28"/>
              </w:rPr>
            </w:pPr>
            <w:r w:rsidRPr="00857C0E">
              <w:rPr>
                <w:rFonts w:ascii="宋体" w:hAnsi="宋体" w:cs="仿宋" w:hint="eastAsia"/>
                <w:sz w:val="28"/>
                <w:szCs w:val="28"/>
              </w:rPr>
              <w:t>20</w:t>
            </w:r>
            <w:r w:rsidR="00332092">
              <w:rPr>
                <w:rFonts w:ascii="宋体" w:hAnsi="宋体" w:cs="仿宋"/>
                <w:sz w:val="28"/>
                <w:szCs w:val="28"/>
              </w:rPr>
              <w:t>2</w:t>
            </w:r>
            <w:r w:rsidR="00D2361D">
              <w:rPr>
                <w:rFonts w:ascii="宋体" w:hAnsi="宋体" w:cs="仿宋" w:hint="eastAsia"/>
                <w:sz w:val="28"/>
                <w:szCs w:val="28"/>
              </w:rPr>
              <w:t>2</w:t>
            </w:r>
            <w:r w:rsidRPr="00857C0E">
              <w:rPr>
                <w:rFonts w:ascii="宋体" w:hAnsi="宋体" w:cs="仿宋" w:hint="eastAsia"/>
                <w:sz w:val="28"/>
                <w:szCs w:val="28"/>
              </w:rPr>
              <w:t>年全国盲人医疗按摩人员考试阅卷计分及系统录入工作</w:t>
            </w:r>
          </w:p>
        </w:tc>
      </w:tr>
    </w:tbl>
    <w:p w:rsidR="00DD229E" w:rsidRPr="000C5EA9" w:rsidRDefault="00DD229E"/>
    <w:sectPr w:rsidR="00DD229E" w:rsidRPr="000C5EA9" w:rsidSect="0055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EF" w:rsidRDefault="005973EF" w:rsidP="000C5EA9">
      <w:r>
        <w:separator/>
      </w:r>
    </w:p>
  </w:endnote>
  <w:endnote w:type="continuationSeparator" w:id="0">
    <w:p w:rsidR="005973EF" w:rsidRDefault="005973EF" w:rsidP="000C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EF" w:rsidRDefault="005973EF" w:rsidP="000C5EA9">
      <w:r>
        <w:separator/>
      </w:r>
    </w:p>
  </w:footnote>
  <w:footnote w:type="continuationSeparator" w:id="0">
    <w:p w:rsidR="005973EF" w:rsidRDefault="005973EF" w:rsidP="000C5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EA9"/>
    <w:rsid w:val="000C5EA9"/>
    <w:rsid w:val="002E304B"/>
    <w:rsid w:val="00332092"/>
    <w:rsid w:val="004D4500"/>
    <w:rsid w:val="00554820"/>
    <w:rsid w:val="005973EF"/>
    <w:rsid w:val="009A2A83"/>
    <w:rsid w:val="00C80C1D"/>
    <w:rsid w:val="00D2361D"/>
    <w:rsid w:val="00DD229E"/>
    <w:rsid w:val="00E36066"/>
    <w:rsid w:val="00E6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EA9"/>
    <w:rPr>
      <w:sz w:val="18"/>
      <w:szCs w:val="18"/>
    </w:rPr>
  </w:style>
  <w:style w:type="paragraph" w:styleId="a5">
    <w:name w:val="Normal (Web)"/>
    <w:basedOn w:val="a"/>
    <w:qFormat/>
    <w:rsid w:val="000C5EA9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0C5E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he</cp:lastModifiedBy>
  <cp:revision>6</cp:revision>
  <dcterms:created xsi:type="dcterms:W3CDTF">2019-08-13T08:38:00Z</dcterms:created>
  <dcterms:modified xsi:type="dcterms:W3CDTF">2022-09-07T06:16:00Z</dcterms:modified>
</cp:coreProperties>
</file>